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Генеральному директору ООО «ЦОК КО»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Одинцову А.Л.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rmal"/>
        <w:widowControl w:val="false"/>
        <w:tabs>
          <w:tab w:val="clear" w:pos="708"/>
          <w:tab w:val="left" w:pos="5400" w:leader="none"/>
        </w:tabs>
        <w:spacing w:lineRule="auto" w:line="240" w:before="0" w:after="0"/>
        <w:ind w:left="6372" w:hanging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400" w:leader="none"/>
        </w:tabs>
        <w:spacing w:lineRule="auto" w:line="240" w:before="0" w:after="0"/>
        <w:ind w:left="6372" w:hanging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ХОДАТАЙСТВО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о проведении независимой оценки квалификации </w:t>
      </w:r>
    </w:p>
    <w:tbl>
      <w:tblPr>
        <w:tblW w:w="9990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41"/>
        <w:gridCol w:w="1701"/>
        <w:gridCol w:w="1133"/>
        <w:gridCol w:w="2124"/>
        <w:gridCol w:w="990"/>
        <w:gridCol w:w="2800"/>
      </w:tblGrid>
      <w:tr>
        <w:trPr/>
        <w:tc>
          <w:tcPr>
            <w:tcW w:w="998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98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(Полное наименование организации-заявителя)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(должность, ФИО руководителя)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520" w:leader="none"/>
        </w:tabs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>
      <w:pPr>
        <w:pStyle w:val="Normal"/>
        <w:widowControl w:val="false"/>
        <w:tabs>
          <w:tab w:val="clear" w:pos="708"/>
          <w:tab w:val="left" w:pos="2520" w:leader="none"/>
        </w:tabs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tbl>
      <w:tblPr>
        <w:tblW w:w="9990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840"/>
        <w:gridCol w:w="5579"/>
        <w:gridCol w:w="3571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ФИО соискателя (полностью)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Техник по пожарной профилактике на объекте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54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76" w:before="0" w:after="0"/>
        <w:ind w:left="-140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соискатель(-тели) ознакомлен(-ы).</w:t>
      </w:r>
    </w:p>
    <w:p>
      <w:pPr>
        <w:pStyle w:val="Normal"/>
        <w:widowControl w:val="false"/>
        <w:spacing w:lineRule="auto" w:line="276" w:before="0" w:after="0"/>
        <w:ind w:left="-140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-140" w:right="5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Копию(-и) свидетельства(-в) о квалификации или заключения(-ний) о прохождении профессионального экзамена прошу выслать по электронной почте: ________________________________________.</w:t>
      </w:r>
    </w:p>
    <w:p>
      <w:pPr>
        <w:pStyle w:val="Normal"/>
        <w:widowControl w:val="false"/>
        <w:spacing w:lineRule="auto" w:line="276" w:before="0" w:after="0"/>
        <w:ind w:left="-140" w:right="710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76" w:before="0" w:after="0"/>
        <w:ind w:left="-140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Организация обязуется оплатить все расходы по проведению независимой оценки квалификации.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Руководитель организации</w:t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/</w:t>
            </w:r>
          </w:p>
        </w:tc>
      </w:tr>
      <w:tr>
        <w:trPr/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Главный бухгалтер</w:t>
            </w:r>
          </w:p>
        </w:tc>
        <w:tc>
          <w:tcPr>
            <w:tcW w:w="31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/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-140" w:hanging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2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highlight w:val="white"/>
          <w:lang w:eastAsia="ru-RU"/>
        </w:rPr>
        <w:t>МП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77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777b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a777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1</Pages>
  <Words>111</Words>
  <Characters>913</Characters>
  <CharactersWithSpaces>995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2021-01-28T06:42:00Z</dcterms:created>
  <dc:creator>Кострома ВДПО</dc:creator>
  <dc:description/>
  <dc:language>en-US</dc:language>
  <cp:lastModifiedBy>Кострома ВДПО</cp:lastModifiedBy>
  <dcterms:modified xsi:type="dcterms:W3CDTF">2021-01-28T06:44:00Z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